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2" w:lineRule="auto" w:before="76"/>
        <w:ind w:left="1274" w:right="0" w:firstLine="0"/>
        <w:jc w:val="left"/>
        <w:rPr>
          <w:rFonts w:ascii="Calibri" w:hAnsi="Calibri" w:cs="Calibri" w:eastAsia="Calibri"/>
          <w:sz w:val="28"/>
          <w:szCs w:val="28"/>
        </w:rPr>
      </w:pPr>
      <w:r>
        <w:rPr/>
        <w:pict>
          <v:shape style="position:absolute;margin-left:18.992004pt;margin-top:3.998212pt;width:39.422607pt;height:38.69986pt;mso-position-horizontal-relative:page;mso-position-vertical-relative:paragraph;z-index:1216" type="#_x0000_t75" stroked="false">
            <v:imagedata r:id="rId5" o:title=""/>
          </v:shape>
        </w:pict>
      </w:r>
      <w:r>
        <w:rPr>
          <w:rFonts w:ascii="Calibri"/>
          <w:b/>
          <w:sz w:val="28"/>
        </w:rPr>
        <w:t>IT, Media and Classroom Services Work Order Authorization</w:t>
      </w:r>
      <w:r>
        <w:rPr>
          <w:rFonts w:ascii="Calibri"/>
          <w:sz w:val="28"/>
        </w:rPr>
      </w:r>
    </w:p>
    <w:p>
      <w:pPr>
        <w:spacing w:line="240" w:lineRule="auto" w:before="10"/>
        <w:rPr>
          <w:rFonts w:ascii="Calibri" w:hAnsi="Calibri" w:cs="Calibri" w:eastAsia="Calibri"/>
          <w:b/>
          <w:bCs/>
          <w:sz w:val="15"/>
          <w:szCs w:val="15"/>
        </w:rPr>
      </w:pPr>
      <w:r>
        <w:rPr/>
        <w:br w:type="column"/>
      </w:r>
      <w:r>
        <w:rPr>
          <w:rFonts w:ascii="Calibri"/>
          <w:b/>
          <w:sz w:val="15"/>
        </w:rPr>
      </w:r>
    </w:p>
    <w:p>
      <w:pPr>
        <w:spacing w:line="397" w:lineRule="auto" w:before="0"/>
        <w:ind w:left="139" w:right="1946" w:firstLine="878"/>
        <w:jc w:val="left"/>
        <w:rPr>
          <w:rFonts w:ascii="Calibri" w:hAnsi="Calibri" w:cs="Calibri" w:eastAsia="Calibri"/>
          <w:sz w:val="20"/>
          <w:szCs w:val="20"/>
        </w:rPr>
      </w:pPr>
      <w:r>
        <w:rPr/>
        <w:pict>
          <v:group style="position:absolute;margin-left:507.554993pt;margin-top:-5.67749pt;width:69.55pt;height:58.05pt;mso-position-horizontal-relative:page;mso-position-vertical-relative:paragraph;z-index:1264" coordorigin="10151,-114" coordsize="1391,1161">
            <v:group style="position:absolute;left:10151;top:-114;width:1391;height:1161" coordorigin="10151,-114" coordsize="1391,1161">
              <v:shape style="position:absolute;left:10151;top:-114;width:1391;height:1161" coordorigin="10151,-114" coordsize="1391,1161" path="m11541,-114l10151,-114,10151,1047,10161,1037,10161,-104,11531,-104,11541,-114xe" filled="true" fillcolor="#000000" stroked="false">
                <v:path arrowok="t"/>
                <v:fill type="solid"/>
              </v:shape>
            </v:group>
            <v:group style="position:absolute;left:10151;top:-114;width:1391;height:1161" coordorigin="10151,-114" coordsize="1391,1161">
              <v:shape style="position:absolute;left:10151;top:-114;width:1391;height:1161" coordorigin="10151,-114" coordsize="1391,1161" path="m11541,-114l11531,-104,11531,1037,10161,1037,10151,1047,11541,1047,11541,-114xe" filled="true" fillcolor="#000000" stroked="false">
                <v:path arrowok="t"/>
                <v:fill type="solid"/>
              </v:shape>
            </v:group>
            <v:group style="position:absolute;left:10161;top:-104;width:1371;height:1141" coordorigin="10161,-104" coordsize="1371,1141">
              <v:shape style="position:absolute;left:10161;top:-104;width:1371;height:1141" coordorigin="10161,-104" coordsize="1371,1141" path="m11531,-104l10161,-104,10161,1037,10171,1027,10171,-94,11521,-94,11531,-104xe" filled="true" fillcolor="#ffffff" stroked="false">
                <v:path arrowok="t"/>
                <v:fill type="solid"/>
              </v:shape>
            </v:group>
            <v:group style="position:absolute;left:10161;top:-104;width:1371;height:1141" coordorigin="10161,-104" coordsize="1371,1141">
              <v:shape style="position:absolute;left:10161;top:-104;width:1371;height:1141" coordorigin="10161,-104" coordsize="1371,1141" path="m11531,-104l11521,-94,11521,1027,10171,1027,10161,1037,11531,1037,11531,-104xe" filled="true" fillcolor="#808080" stroked="false">
                <v:path arrowok="t"/>
                <v:fill type="solid"/>
              </v:shape>
              <v:shapetype id="_x0000_t202" o:spt="202" coordsize="21600,21600" path="m,l,21600r21600,l21600,xe">
                <v:stroke joinstyle="miter"/>
                <v:path gradientshapeok="t" o:connecttype="rect"/>
              </v:shapetype>
              <v:shape style="position:absolute;left:10151;top:-114;width:1391;height:1161" type="#_x0000_t202" filled="true" fillcolor="#c0c0c0" stroked="false">
                <v:textbox inset="0,0,0,0">
                  <w:txbxContent>
                    <w:p>
                      <w:pPr>
                        <w:spacing w:line="240" w:lineRule="auto" w:before="9"/>
                        <w:rPr>
                          <w:rFonts w:ascii="Calibri" w:hAnsi="Calibri" w:cs="Calibri" w:eastAsia="Calibri"/>
                          <w:b/>
                          <w:bCs/>
                          <w:sz w:val="33"/>
                          <w:szCs w:val="33"/>
                        </w:rPr>
                      </w:pPr>
                    </w:p>
                    <w:p>
                      <w:pPr>
                        <w:spacing w:before="0"/>
                        <w:ind w:left="166" w:right="0" w:firstLine="0"/>
                        <w:jc w:val="left"/>
                        <w:rPr>
                          <w:rFonts w:ascii="Calibri" w:hAnsi="Calibri" w:cs="Calibri" w:eastAsia="Calibri"/>
                          <w:sz w:val="24"/>
                          <w:szCs w:val="24"/>
                        </w:rPr>
                      </w:pPr>
                      <w:r>
                        <w:rPr>
                          <w:rFonts w:ascii="Calibri"/>
                          <w:b/>
                          <w:sz w:val="24"/>
                        </w:rPr>
                        <w:t>Print Form</w:t>
                      </w:r>
                      <w:r>
                        <w:rPr>
                          <w:rFonts w:ascii="Calibri"/>
                          <w:sz w:val="24"/>
                        </w:rPr>
                      </w:r>
                    </w:p>
                  </w:txbxContent>
                </v:textbox>
                <v:fill type="solid"/>
                <w10:wrap type="none"/>
              </v:shape>
            </v:group>
            <w10:wrap type="none"/>
          </v:group>
        </w:pict>
      </w:r>
      <w:r>
        <w:rPr/>
        <w:pict>
          <v:shape style="position:absolute;margin-left:686.244019pt;margin-top:-4.073490pt;width:87.35pt;height:61pt;mso-position-horizontal-relative:page;mso-position-vertical-relative:paragraph;z-index:1288"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732"/>
                  </w:tblGrid>
                  <w:tr>
                    <w:trPr>
                      <w:trHeight w:val="403" w:hRule="exact"/>
                    </w:trPr>
                    <w:tc>
                      <w:tcPr>
                        <w:tcW w:w="1732" w:type="dxa"/>
                        <w:tcBorders>
                          <w:top w:val="single" w:sz="4" w:space="0" w:color="000000"/>
                          <w:left w:val="single" w:sz="4" w:space="0" w:color="000000"/>
                          <w:bottom w:val="single" w:sz="4" w:space="0" w:color="000000"/>
                          <w:right w:val="single" w:sz="4" w:space="0" w:color="000000"/>
                        </w:tcBorders>
                      </w:tcPr>
                      <w:p>
                        <w:pPr/>
                      </w:p>
                    </w:tc>
                  </w:tr>
                  <w:tr>
                    <w:trPr>
                      <w:trHeight w:val="404" w:hRule="exact"/>
                    </w:trPr>
                    <w:tc>
                      <w:tcPr>
                        <w:tcW w:w="1732" w:type="dxa"/>
                        <w:tcBorders>
                          <w:top w:val="single" w:sz="4" w:space="0" w:color="000000"/>
                          <w:left w:val="single" w:sz="4" w:space="0" w:color="000000"/>
                          <w:bottom w:val="single" w:sz="4" w:space="0" w:color="000000"/>
                          <w:right w:val="single" w:sz="4" w:space="0" w:color="000000"/>
                        </w:tcBorders>
                      </w:tcPr>
                      <w:p>
                        <w:pPr/>
                      </w:p>
                    </w:tc>
                  </w:tr>
                  <w:tr>
                    <w:trPr>
                      <w:trHeight w:val="403" w:hRule="exact"/>
                    </w:trPr>
                    <w:tc>
                      <w:tcPr>
                        <w:tcW w:w="173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22" w:right="0"/>
                          <w:jc w:val="left"/>
                          <w:rPr>
                            <w:rFonts w:ascii="Calibri" w:hAnsi="Calibri" w:cs="Calibri" w:eastAsia="Calibri"/>
                            <w:sz w:val="28"/>
                            <w:szCs w:val="28"/>
                          </w:rPr>
                        </w:pPr>
                        <w:r>
                          <w:rPr>
                            <w:rFonts w:ascii="Calibri"/>
                            <w:b/>
                            <w:sz w:val="28"/>
                          </w:rPr>
                          <w:t>2016.05.25</w:t>
                        </w:r>
                        <w:r>
                          <w:rPr>
                            <w:rFonts w:ascii="Calibri"/>
                            <w:sz w:val="28"/>
                          </w:rPr>
                        </w:r>
                      </w:p>
                    </w:tc>
                  </w:tr>
                </w:tbl>
                <w:p>
                  <w:pPr/>
                </w:p>
              </w:txbxContent>
            </v:textbox>
            <w10:wrap type="none"/>
          </v:shape>
        </w:pict>
      </w:r>
      <w:r>
        <w:rPr>
          <w:rFonts w:ascii="Calibri"/>
          <w:b/>
          <w:sz w:val="20"/>
        </w:rPr>
        <w:t>Work Order: Authorization Amount:</w:t>
      </w:r>
      <w:r>
        <w:rPr>
          <w:rFonts w:ascii="Calibri"/>
          <w:sz w:val="20"/>
        </w:rPr>
      </w:r>
    </w:p>
    <w:p>
      <w:pPr>
        <w:spacing w:before="0"/>
        <w:ind w:left="0" w:right="337" w:firstLine="0"/>
        <w:jc w:val="center"/>
        <w:rPr>
          <w:rFonts w:ascii="Calibri" w:hAnsi="Calibri" w:cs="Calibri" w:eastAsia="Calibri"/>
          <w:sz w:val="20"/>
          <w:szCs w:val="20"/>
        </w:rPr>
      </w:pPr>
      <w:r>
        <w:rPr>
          <w:rFonts w:ascii="Calibri"/>
          <w:b/>
          <w:sz w:val="20"/>
        </w:rPr>
        <w:t>Date:</w:t>
      </w:r>
      <w:r>
        <w:rPr>
          <w:rFonts w:ascii="Calibri"/>
          <w:sz w:val="20"/>
        </w:rPr>
      </w:r>
    </w:p>
    <w:p>
      <w:pPr>
        <w:spacing w:after="0"/>
        <w:jc w:val="center"/>
        <w:rPr>
          <w:rFonts w:ascii="Calibri" w:hAnsi="Calibri" w:cs="Calibri" w:eastAsia="Calibri"/>
          <w:sz w:val="20"/>
          <w:szCs w:val="20"/>
        </w:rPr>
        <w:sectPr>
          <w:type w:val="continuous"/>
          <w:pgSz w:w="15840" w:h="12240" w:orient="landscape"/>
          <w:pgMar w:top="280" w:bottom="280" w:left="240" w:right="240"/>
          <w:cols w:num="2" w:equalWidth="0">
            <w:col w:w="5146" w:space="6204"/>
            <w:col w:w="4010"/>
          </w:cols>
        </w:sectPr>
      </w:pPr>
    </w:p>
    <w:p>
      <w:pPr>
        <w:spacing w:line="240" w:lineRule="auto" w:before="0"/>
        <w:rPr>
          <w:rFonts w:ascii="Calibri" w:hAnsi="Calibri" w:cs="Calibri" w:eastAsia="Calibri"/>
          <w:b/>
          <w:bCs/>
          <w:sz w:val="13"/>
          <w:szCs w:val="13"/>
        </w:rPr>
      </w:pPr>
    </w:p>
    <w:p>
      <w:pPr>
        <w:spacing w:line="264" w:lineRule="exact" w:before="60"/>
        <w:ind w:left="148" w:right="257" w:firstLine="0"/>
        <w:jc w:val="left"/>
        <w:rPr>
          <w:rFonts w:ascii="Calibri" w:hAnsi="Calibri" w:cs="Calibri" w:eastAsia="Calibri"/>
          <w:sz w:val="22"/>
          <w:szCs w:val="22"/>
        </w:rPr>
      </w:pPr>
      <w:r>
        <w:rPr>
          <w:rFonts w:ascii="Calibri"/>
          <w:sz w:val="22"/>
        </w:rPr>
        <w:t>This form authorizes ITServices to directly bill the following speed chart for the purposes of procuring the goods and/or services indicated</w:t>
      </w:r>
      <w:r>
        <w:rPr>
          <w:rFonts w:ascii="Calibri"/>
          <w:spacing w:val="2"/>
          <w:sz w:val="22"/>
        </w:rPr>
        <w:t> </w:t>
      </w:r>
      <w:r>
        <w:rPr>
          <w:rFonts w:ascii="Calibri"/>
          <w:b/>
          <w:sz w:val="22"/>
        </w:rPr>
        <w:t>on this work </w:t>
      </w:r>
      <w:r>
        <w:rPr>
          <w:rFonts w:ascii="Calibri"/>
          <w:b/>
          <w:spacing w:val="-1"/>
          <w:sz w:val="22"/>
        </w:rPr>
        <w:t>order</w:t>
      </w:r>
      <w:r>
        <w:rPr>
          <w:rFonts w:ascii="Calibri"/>
          <w:spacing w:val="-1"/>
          <w:sz w:val="22"/>
        </w:rPr>
        <w:t>.</w:t>
      </w:r>
      <w:r>
        <w:rPr>
          <w:rFonts w:ascii="Calibri"/>
          <w:spacing w:val="49"/>
          <w:sz w:val="22"/>
        </w:rPr>
        <w:t> </w:t>
      </w:r>
      <w:r>
        <w:rPr>
          <w:rFonts w:ascii="Calibri"/>
          <w:sz w:val="22"/>
        </w:rPr>
        <w:t>This</w:t>
      </w:r>
      <w:r>
        <w:rPr>
          <w:rFonts w:ascii="Calibri"/>
          <w:spacing w:val="25"/>
          <w:sz w:val="22"/>
        </w:rPr>
        <w:t> </w:t>
      </w:r>
      <w:r>
        <w:rPr>
          <w:rFonts w:ascii="Calibri"/>
          <w:sz w:val="22"/>
        </w:rPr>
        <w:t>authorization is valid for the amount(s) shown above</w:t>
      </w:r>
      <w:r>
        <w:rPr>
          <w:rFonts w:ascii="Calibri"/>
          <w:spacing w:val="1"/>
          <w:sz w:val="22"/>
        </w:rPr>
        <w:t> </w:t>
      </w:r>
      <w:r>
        <w:rPr>
          <w:rFonts w:ascii="Calibri"/>
          <w:b/>
          <w:sz w:val="22"/>
        </w:rPr>
        <w:t>before taxes and vendor surcharges.</w:t>
      </w:r>
      <w:r>
        <w:rPr>
          <w:rFonts w:ascii="Calibri"/>
          <w:sz w:val="22"/>
        </w:rPr>
      </w:r>
    </w:p>
    <w:p>
      <w:pPr>
        <w:spacing w:line="240" w:lineRule="auto" w:before="8"/>
        <w:rPr>
          <w:rFonts w:ascii="Calibri" w:hAnsi="Calibri" w:cs="Calibri" w:eastAsia="Calibri"/>
          <w:b/>
          <w:bCs/>
          <w:sz w:val="21"/>
          <w:szCs w:val="21"/>
        </w:rPr>
      </w:pPr>
    </w:p>
    <w:p>
      <w:pPr>
        <w:spacing w:line="264" w:lineRule="exact" w:before="0"/>
        <w:ind w:left="148" w:right="257" w:firstLine="0"/>
        <w:jc w:val="left"/>
        <w:rPr>
          <w:rFonts w:ascii="Calibri" w:hAnsi="Calibri" w:cs="Calibri" w:eastAsia="Calibri"/>
          <w:sz w:val="22"/>
          <w:szCs w:val="22"/>
        </w:rPr>
      </w:pPr>
      <w:r>
        <w:rPr>
          <w:rFonts w:ascii="Calibri"/>
          <w:sz w:val="22"/>
        </w:rPr>
        <w:t>This may include signing Journal Vouchers, Purchase Requisitions or QReqs charged to the provided speedchart(s) on behalf of the signing authorities, or reconciling PCard transactions directly to the provided speedchart(s).</w:t>
      </w:r>
    </w:p>
    <w:p>
      <w:pPr>
        <w:spacing w:line="240" w:lineRule="auto" w:before="8"/>
        <w:rPr>
          <w:rFonts w:ascii="Calibri" w:hAnsi="Calibri" w:cs="Calibri" w:eastAsia="Calibri"/>
          <w:sz w:val="21"/>
          <w:szCs w:val="21"/>
        </w:rPr>
      </w:pPr>
    </w:p>
    <w:p>
      <w:pPr>
        <w:pStyle w:val="BodyText"/>
        <w:spacing w:line="264" w:lineRule="exact"/>
        <w:ind w:right="257"/>
        <w:jc w:val="left"/>
        <w:rPr>
          <w:b w:val="0"/>
          <w:bCs w:val="0"/>
        </w:rPr>
      </w:pPr>
      <w:hyperlink r:id="rId6">
        <w:r>
          <w:rPr/>
          <w:t>Please scan and email completed and signed forms, along with a printed copy of the quote with all requested items circled, to itservices.ubco@ubc.ca.</w:t>
        </w:r>
      </w:hyperlink>
      <w:r>
        <w:rPr/>
        <w:t> Alternatively, paperwork can be sent via internal campus mail to ITServices Order Desk, ADM024.</w:t>
      </w:r>
      <w:r>
        <w:rPr>
          <w:b w:val="0"/>
        </w:rPr>
      </w:r>
    </w:p>
    <w:p>
      <w:pPr>
        <w:spacing w:line="240" w:lineRule="auto" w:before="0"/>
        <w:rPr>
          <w:rFonts w:ascii="Calibri" w:hAnsi="Calibri" w:cs="Calibri" w:eastAsia="Calibri"/>
          <w:b/>
          <w:bCs/>
          <w:sz w:val="16"/>
          <w:szCs w:val="16"/>
        </w:rPr>
      </w:pPr>
    </w:p>
    <w:tbl>
      <w:tblPr>
        <w:tblW w:w="0" w:type="auto"/>
        <w:jc w:val="left"/>
        <w:tblInd w:w="115" w:type="dxa"/>
        <w:tblLayout w:type="fixed"/>
        <w:tblCellMar>
          <w:top w:w="0" w:type="dxa"/>
          <w:left w:w="0" w:type="dxa"/>
          <w:bottom w:w="0" w:type="dxa"/>
          <w:right w:w="0" w:type="dxa"/>
        </w:tblCellMar>
        <w:tblLook w:val="01E0"/>
      </w:tblPr>
      <w:tblGrid>
        <w:gridCol w:w="1620"/>
        <w:gridCol w:w="1080"/>
        <w:gridCol w:w="1080"/>
        <w:gridCol w:w="1260"/>
        <w:gridCol w:w="1080"/>
        <w:gridCol w:w="3087"/>
        <w:gridCol w:w="5912"/>
      </w:tblGrid>
      <w:tr>
        <w:trPr>
          <w:trHeight w:val="292" w:hRule="exact"/>
        </w:trPr>
        <w:tc>
          <w:tcPr>
            <w:tcW w:w="15119" w:type="dxa"/>
            <w:gridSpan w:val="7"/>
            <w:tcBorders>
              <w:top w:val="single" w:sz="4" w:space="0" w:color="000000"/>
              <w:left w:val="single" w:sz="4" w:space="0" w:color="000000"/>
              <w:bottom w:val="single" w:sz="5" w:space="0" w:color="000000"/>
              <w:right w:val="single" w:sz="4" w:space="0" w:color="000000"/>
            </w:tcBorders>
            <w:shd w:val="clear" w:color="auto" w:fill="C0C0C0"/>
          </w:tcPr>
          <w:p>
            <w:pPr>
              <w:pStyle w:val="TableParagraph"/>
              <w:spacing w:line="240" w:lineRule="auto" w:before="14"/>
              <w:ind w:left="35" w:right="0"/>
              <w:jc w:val="left"/>
              <w:rPr>
                <w:rFonts w:ascii="Calibri" w:hAnsi="Calibri" w:cs="Calibri" w:eastAsia="Calibri"/>
                <w:sz w:val="18"/>
                <w:szCs w:val="18"/>
              </w:rPr>
            </w:pPr>
            <w:r>
              <w:rPr>
                <w:rFonts w:ascii="Calibri"/>
                <w:b/>
                <w:sz w:val="18"/>
              </w:rPr>
              <w:t>SPEEDCHART INFORMATION</w:t>
            </w:r>
            <w:r>
              <w:rPr>
                <w:rFonts w:ascii="Calibri"/>
                <w:sz w:val="18"/>
              </w:rPr>
            </w:r>
          </w:p>
        </w:tc>
      </w:tr>
      <w:tr>
        <w:trPr>
          <w:trHeight w:val="525" w:hRule="exact"/>
        </w:trPr>
        <w:tc>
          <w:tcPr>
            <w:tcW w:w="1620" w:type="dxa"/>
            <w:tcBorders>
              <w:top w:val="single" w:sz="5" w:space="0" w:color="000000"/>
              <w:left w:val="single" w:sz="4" w:space="0" w:color="000000"/>
              <w:bottom w:val="single" w:sz="4" w:space="0" w:color="000000"/>
              <w:right w:val="single" w:sz="4" w:space="0" w:color="000000"/>
            </w:tcBorders>
          </w:tcPr>
          <w:p>
            <w:pPr>
              <w:pStyle w:val="TableParagraph"/>
              <w:spacing w:line="216" w:lineRule="exact" w:before="18"/>
              <w:ind w:left="400" w:right="383" w:hanging="16"/>
              <w:jc w:val="left"/>
              <w:rPr>
                <w:rFonts w:ascii="Calibri" w:hAnsi="Calibri" w:cs="Calibri" w:eastAsia="Calibri"/>
                <w:sz w:val="18"/>
                <w:szCs w:val="18"/>
              </w:rPr>
            </w:pPr>
            <w:r>
              <w:rPr>
                <w:rFonts w:ascii="Calibri"/>
                <w:b/>
                <w:sz w:val="18"/>
              </w:rPr>
              <w:t>Percentage or Amount</w:t>
            </w:r>
            <w:r>
              <w:rPr>
                <w:rFonts w:ascii="Calibri"/>
                <w:sz w:val="18"/>
              </w:rPr>
            </w:r>
          </w:p>
        </w:tc>
        <w:tc>
          <w:tcPr>
            <w:tcW w:w="1080" w:type="dxa"/>
            <w:tcBorders>
              <w:top w:val="single" w:sz="5" w:space="0" w:color="000000"/>
              <w:left w:val="single" w:sz="4" w:space="0" w:color="000000"/>
              <w:bottom w:val="single" w:sz="4" w:space="0" w:color="000000"/>
              <w:right w:val="single" w:sz="4" w:space="0" w:color="000000"/>
            </w:tcBorders>
          </w:tcPr>
          <w:p>
            <w:pPr>
              <w:pStyle w:val="TableParagraph"/>
              <w:spacing w:line="216" w:lineRule="exact" w:before="18"/>
              <w:ind w:left="331" w:right="303" w:hanging="27"/>
              <w:jc w:val="left"/>
              <w:rPr>
                <w:rFonts w:ascii="Calibri" w:hAnsi="Calibri" w:cs="Calibri" w:eastAsia="Calibri"/>
                <w:sz w:val="18"/>
                <w:szCs w:val="18"/>
              </w:rPr>
            </w:pPr>
            <w:r>
              <w:rPr>
                <w:rFonts w:ascii="Calibri"/>
                <w:b/>
                <w:sz w:val="18"/>
              </w:rPr>
              <w:t>Speed Chart</w:t>
            </w:r>
            <w:r>
              <w:rPr>
                <w:rFonts w:ascii="Calibri"/>
                <w:sz w:val="18"/>
              </w:rPr>
            </w:r>
          </w:p>
        </w:tc>
        <w:tc>
          <w:tcPr>
            <w:tcW w:w="1080" w:type="dxa"/>
            <w:tcBorders>
              <w:top w:val="single" w:sz="5" w:space="0" w:color="000000"/>
              <w:left w:val="single" w:sz="4" w:space="0" w:color="000000"/>
              <w:bottom w:val="single" w:sz="4" w:space="0" w:color="000000"/>
              <w:right w:val="single" w:sz="4" w:space="0" w:color="000000"/>
            </w:tcBorders>
          </w:tcPr>
          <w:p>
            <w:pPr>
              <w:pStyle w:val="TableParagraph"/>
              <w:spacing w:line="240" w:lineRule="auto" w:before="127"/>
              <w:ind w:left="228" w:right="0"/>
              <w:jc w:val="left"/>
              <w:rPr>
                <w:rFonts w:ascii="Calibri" w:hAnsi="Calibri" w:cs="Calibri" w:eastAsia="Calibri"/>
                <w:sz w:val="18"/>
                <w:szCs w:val="18"/>
              </w:rPr>
            </w:pPr>
            <w:r>
              <w:rPr>
                <w:rFonts w:ascii="Calibri"/>
                <w:b/>
                <w:sz w:val="18"/>
              </w:rPr>
              <w:t>Account</w:t>
            </w:r>
            <w:r>
              <w:rPr>
                <w:rFonts w:ascii="Calibri"/>
                <w:sz w:val="18"/>
              </w:rPr>
            </w:r>
          </w:p>
        </w:tc>
        <w:tc>
          <w:tcPr>
            <w:tcW w:w="1260" w:type="dxa"/>
            <w:tcBorders>
              <w:top w:val="single" w:sz="5" w:space="0" w:color="000000"/>
              <w:left w:val="single" w:sz="4" w:space="0" w:color="000000"/>
              <w:bottom w:val="single" w:sz="4" w:space="0" w:color="000000"/>
              <w:right w:val="single" w:sz="4" w:space="0" w:color="000000"/>
            </w:tcBorders>
          </w:tcPr>
          <w:p>
            <w:pPr>
              <w:pStyle w:val="TableParagraph"/>
              <w:spacing w:line="216" w:lineRule="exact" w:before="18"/>
              <w:ind w:left="544" w:right="167" w:hanging="376"/>
              <w:jc w:val="left"/>
              <w:rPr>
                <w:rFonts w:ascii="Calibri" w:hAnsi="Calibri" w:cs="Calibri" w:eastAsia="Calibri"/>
                <w:sz w:val="18"/>
                <w:szCs w:val="18"/>
              </w:rPr>
            </w:pPr>
            <w:r>
              <w:rPr>
                <w:rFonts w:ascii="Calibri"/>
                <w:b/>
                <w:sz w:val="18"/>
              </w:rPr>
              <w:t>Department ID</w:t>
            </w:r>
            <w:r>
              <w:rPr>
                <w:rFonts w:ascii="Calibri"/>
                <w:sz w:val="18"/>
              </w:rPr>
            </w:r>
          </w:p>
        </w:tc>
        <w:tc>
          <w:tcPr>
            <w:tcW w:w="1080" w:type="dxa"/>
            <w:tcBorders>
              <w:top w:val="single" w:sz="5" w:space="0" w:color="000000"/>
              <w:left w:val="single" w:sz="4" w:space="0" w:color="000000"/>
              <w:bottom w:val="single" w:sz="4" w:space="0" w:color="000000"/>
              <w:right w:val="single" w:sz="4" w:space="0" w:color="000000"/>
            </w:tcBorders>
          </w:tcPr>
          <w:p>
            <w:pPr>
              <w:pStyle w:val="TableParagraph"/>
              <w:spacing w:line="240" w:lineRule="auto" w:before="127"/>
              <w:ind w:left="219" w:right="0"/>
              <w:jc w:val="left"/>
              <w:rPr>
                <w:rFonts w:ascii="Calibri" w:hAnsi="Calibri" w:cs="Calibri" w:eastAsia="Calibri"/>
                <w:sz w:val="18"/>
                <w:szCs w:val="18"/>
              </w:rPr>
            </w:pPr>
            <w:r>
              <w:rPr>
                <w:rFonts w:ascii="Calibri"/>
                <w:b/>
                <w:sz w:val="18"/>
              </w:rPr>
              <w:t>PG Code</w:t>
            </w:r>
            <w:r>
              <w:rPr>
                <w:rFonts w:ascii="Calibri"/>
                <w:sz w:val="18"/>
              </w:rPr>
            </w:r>
          </w:p>
        </w:tc>
        <w:tc>
          <w:tcPr>
            <w:tcW w:w="3087" w:type="dxa"/>
            <w:tcBorders>
              <w:top w:val="single" w:sz="5" w:space="0" w:color="000000"/>
              <w:left w:val="single" w:sz="4" w:space="0" w:color="000000"/>
              <w:bottom w:val="single" w:sz="4" w:space="0" w:color="000000"/>
              <w:right w:val="single" w:sz="4" w:space="0" w:color="000000"/>
            </w:tcBorders>
          </w:tcPr>
          <w:p>
            <w:pPr>
              <w:pStyle w:val="TableParagraph"/>
              <w:spacing w:line="240" w:lineRule="auto" w:before="127"/>
              <w:ind w:left="35" w:right="0"/>
              <w:jc w:val="left"/>
              <w:rPr>
                <w:rFonts w:ascii="Calibri" w:hAnsi="Calibri" w:cs="Calibri" w:eastAsia="Calibri"/>
                <w:sz w:val="18"/>
                <w:szCs w:val="18"/>
              </w:rPr>
            </w:pPr>
            <w:r>
              <w:rPr>
                <w:rFonts w:ascii="Calibri"/>
                <w:b/>
                <w:sz w:val="18"/>
              </w:rPr>
              <w:t>Name of signing authority</w:t>
            </w:r>
            <w:r>
              <w:rPr>
                <w:rFonts w:ascii="Calibri"/>
                <w:sz w:val="18"/>
              </w:rPr>
            </w:r>
          </w:p>
        </w:tc>
        <w:tc>
          <w:tcPr>
            <w:tcW w:w="5912" w:type="dxa"/>
            <w:tcBorders>
              <w:top w:val="single" w:sz="5" w:space="0" w:color="000000"/>
              <w:left w:val="single" w:sz="4" w:space="0" w:color="000000"/>
              <w:bottom w:val="single" w:sz="4" w:space="0" w:color="000000"/>
              <w:right w:val="single" w:sz="4" w:space="0" w:color="000000"/>
            </w:tcBorders>
          </w:tcPr>
          <w:p>
            <w:pPr>
              <w:pStyle w:val="TableParagraph"/>
              <w:spacing w:line="240" w:lineRule="auto" w:before="127"/>
              <w:ind w:left="38" w:right="0"/>
              <w:jc w:val="left"/>
              <w:rPr>
                <w:rFonts w:ascii="Calibri" w:hAnsi="Calibri" w:cs="Calibri" w:eastAsia="Calibri"/>
                <w:sz w:val="18"/>
                <w:szCs w:val="18"/>
              </w:rPr>
            </w:pPr>
            <w:r>
              <w:rPr>
                <w:rFonts w:ascii="Calibri"/>
                <w:b/>
                <w:sz w:val="18"/>
              </w:rPr>
              <w:t>Signature (two signatures required for authorization amounts over $3,500)</w:t>
            </w:r>
            <w:r>
              <w:rPr>
                <w:rFonts w:ascii="Calibri"/>
                <w:sz w:val="18"/>
              </w:rPr>
            </w:r>
          </w:p>
        </w:tc>
      </w:tr>
      <w:tr>
        <w:trPr>
          <w:trHeight w:val="551" w:hRule="exact"/>
        </w:trPr>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27"/>
              <w:ind w:right="0"/>
              <w:jc w:val="center"/>
              <w:rPr>
                <w:rFonts w:ascii="Calibri" w:hAnsi="Calibri" w:cs="Calibri" w:eastAsia="Calibri"/>
                <w:sz w:val="20"/>
                <w:szCs w:val="20"/>
              </w:rPr>
            </w:pPr>
            <w:r>
              <w:rPr>
                <w:rFonts w:ascii="Calibri"/>
                <w:sz w:val="20"/>
              </w:rPr>
              <w:t>100%</w:t>
            </w:r>
          </w:p>
        </w:tc>
        <w:tc>
          <w:tcPr>
            <w:tcW w:w="1080"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1260"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3087" w:type="dxa"/>
            <w:tcBorders>
              <w:top w:val="single" w:sz="4" w:space="0" w:color="000000"/>
              <w:left w:val="single" w:sz="4" w:space="0" w:color="000000"/>
              <w:bottom w:val="single" w:sz="4" w:space="0" w:color="000000"/>
              <w:right w:val="single" w:sz="4" w:space="0" w:color="000000"/>
            </w:tcBorders>
          </w:tcPr>
          <w:p>
            <w:pPr/>
          </w:p>
        </w:tc>
        <w:tc>
          <w:tcPr>
            <w:tcW w:w="59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Calibri" w:hAnsi="Calibri" w:cs="Calibri" w:eastAsia="Calibri"/>
                <w:b/>
                <w:bCs/>
                <w:sz w:val="12"/>
                <w:szCs w:val="12"/>
              </w:rPr>
            </w:pPr>
          </w:p>
          <w:p>
            <w:pPr>
              <w:pStyle w:val="TableParagraph"/>
              <w:spacing w:line="240" w:lineRule="auto"/>
              <w:ind w:left="386" w:right="0"/>
              <w:jc w:val="left"/>
              <w:rPr>
                <w:rFonts w:ascii="Calibri" w:hAnsi="Calibri" w:cs="Calibri" w:eastAsia="Calibri"/>
                <w:sz w:val="16"/>
                <w:szCs w:val="16"/>
              </w:rPr>
            </w:pPr>
            <w:r>
              <w:rPr>
                <w:rFonts w:ascii="Calibri"/>
                <w:color w:val="CFCFCF"/>
                <w:sz w:val="16"/>
              </w:rPr>
              <w:t>Must have full signing authority (as indicated in FMS)</w:t>
            </w:r>
            <w:r>
              <w:rPr>
                <w:rFonts w:ascii="Calibri"/>
                <w:sz w:val="16"/>
              </w:rPr>
            </w:r>
          </w:p>
        </w:tc>
      </w:tr>
      <w:tr>
        <w:trPr>
          <w:trHeight w:val="549" w:hRule="exact"/>
        </w:trPr>
        <w:tc>
          <w:tcPr>
            <w:tcW w:w="6120" w:type="dxa"/>
            <w:gridSpan w:val="5"/>
            <w:tcBorders>
              <w:top w:val="nil" w:sz="6" w:space="0" w:color="auto"/>
              <w:left w:val="single" w:sz="4" w:space="0" w:color="000000"/>
              <w:bottom w:val="nil" w:sz="6" w:space="0" w:color="auto"/>
              <w:right w:val="single" w:sz="4" w:space="0" w:color="000000"/>
            </w:tcBorders>
          </w:tcPr>
          <w:p>
            <w:pPr/>
          </w:p>
        </w:tc>
        <w:tc>
          <w:tcPr>
            <w:tcW w:w="3087" w:type="dxa"/>
            <w:tcBorders>
              <w:top w:val="single" w:sz="4" w:space="0" w:color="000000"/>
              <w:left w:val="single" w:sz="4" w:space="0" w:color="000000"/>
              <w:bottom w:val="single" w:sz="4" w:space="0" w:color="000000"/>
              <w:right w:val="single" w:sz="4" w:space="0" w:color="000000"/>
            </w:tcBorders>
          </w:tcPr>
          <w:p>
            <w:pPr/>
          </w:p>
        </w:tc>
        <w:tc>
          <w:tcPr>
            <w:tcW w:w="59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Calibri" w:hAnsi="Calibri" w:cs="Calibri" w:eastAsia="Calibri"/>
                <w:b/>
                <w:bCs/>
                <w:sz w:val="12"/>
                <w:szCs w:val="12"/>
              </w:rPr>
            </w:pPr>
          </w:p>
          <w:p>
            <w:pPr>
              <w:pStyle w:val="TableParagraph"/>
              <w:spacing w:line="240" w:lineRule="auto"/>
              <w:ind w:left="386" w:right="0"/>
              <w:jc w:val="left"/>
              <w:rPr>
                <w:rFonts w:ascii="Calibri" w:hAnsi="Calibri" w:cs="Calibri" w:eastAsia="Calibri"/>
                <w:sz w:val="16"/>
                <w:szCs w:val="16"/>
              </w:rPr>
            </w:pPr>
            <w:r>
              <w:rPr>
                <w:rFonts w:ascii="Calibri"/>
                <w:color w:val="CFCFCF"/>
                <w:sz w:val="16"/>
              </w:rPr>
              <w:t>Must have full signing authority (as indicated in FMS)</w:t>
            </w:r>
            <w:r>
              <w:rPr>
                <w:rFonts w:ascii="Calibri"/>
                <w:sz w:val="16"/>
              </w:rPr>
            </w:r>
          </w:p>
        </w:tc>
      </w:tr>
      <w:tr>
        <w:trPr>
          <w:trHeight w:val="391" w:hRule="exact"/>
        </w:trPr>
        <w:tc>
          <w:tcPr>
            <w:tcW w:w="15119" w:type="dxa"/>
            <w:gridSpan w:val="7"/>
            <w:tcBorders>
              <w:top w:val="nil" w:sz="6" w:space="0" w:color="auto"/>
              <w:left w:val="single" w:sz="4" w:space="0" w:color="000000"/>
              <w:bottom w:val="single" w:sz="5" w:space="0" w:color="000000"/>
              <w:right w:val="single" w:sz="4" w:space="0" w:color="000000"/>
            </w:tcBorders>
          </w:tcPr>
          <w:p>
            <w:pPr>
              <w:pStyle w:val="TableParagraph"/>
              <w:spacing w:line="240" w:lineRule="auto" w:before="132"/>
              <w:ind w:left="30" w:right="0"/>
              <w:jc w:val="left"/>
              <w:rPr>
                <w:rFonts w:ascii="Calibri" w:hAnsi="Calibri" w:cs="Calibri" w:eastAsia="Calibri"/>
                <w:sz w:val="16"/>
                <w:szCs w:val="16"/>
              </w:rPr>
            </w:pPr>
            <w:r>
              <w:rPr>
                <w:rFonts w:ascii="Calibri"/>
                <w:sz w:val="16"/>
              </w:rPr>
              <w:t>If charges are to be split across two speed charts, please provide second SpeedChart information below</w:t>
            </w:r>
          </w:p>
        </w:tc>
      </w:tr>
      <w:tr>
        <w:trPr>
          <w:trHeight w:val="564" w:hRule="exact"/>
        </w:trPr>
        <w:tc>
          <w:tcPr>
            <w:tcW w:w="1620" w:type="dxa"/>
            <w:tcBorders>
              <w:top w:val="single" w:sz="5" w:space="0" w:color="000000"/>
              <w:left w:val="single" w:sz="4" w:space="0" w:color="000000"/>
              <w:bottom w:val="single" w:sz="4" w:space="0" w:color="000000"/>
              <w:right w:val="single" w:sz="4" w:space="0" w:color="000000"/>
            </w:tcBorders>
          </w:tcPr>
          <w:p>
            <w:pPr/>
          </w:p>
        </w:tc>
        <w:tc>
          <w:tcPr>
            <w:tcW w:w="1080" w:type="dxa"/>
            <w:tcBorders>
              <w:top w:val="single" w:sz="5" w:space="0" w:color="000000"/>
              <w:left w:val="single" w:sz="4" w:space="0" w:color="000000"/>
              <w:bottom w:val="single" w:sz="4" w:space="0" w:color="000000"/>
              <w:right w:val="single" w:sz="4" w:space="0" w:color="000000"/>
            </w:tcBorders>
          </w:tcPr>
          <w:p>
            <w:pPr/>
          </w:p>
        </w:tc>
        <w:tc>
          <w:tcPr>
            <w:tcW w:w="1080" w:type="dxa"/>
            <w:tcBorders>
              <w:top w:val="single" w:sz="5" w:space="0" w:color="000000"/>
              <w:left w:val="single" w:sz="4" w:space="0" w:color="000000"/>
              <w:bottom w:val="single" w:sz="4" w:space="0" w:color="000000"/>
              <w:right w:val="single" w:sz="4" w:space="0" w:color="000000"/>
            </w:tcBorders>
          </w:tcPr>
          <w:p>
            <w:pPr/>
          </w:p>
        </w:tc>
        <w:tc>
          <w:tcPr>
            <w:tcW w:w="1260" w:type="dxa"/>
            <w:tcBorders>
              <w:top w:val="single" w:sz="5" w:space="0" w:color="000000"/>
              <w:left w:val="single" w:sz="4" w:space="0" w:color="000000"/>
              <w:bottom w:val="single" w:sz="4" w:space="0" w:color="000000"/>
              <w:right w:val="single" w:sz="4" w:space="0" w:color="000000"/>
            </w:tcBorders>
          </w:tcPr>
          <w:p>
            <w:pPr/>
          </w:p>
        </w:tc>
        <w:tc>
          <w:tcPr>
            <w:tcW w:w="1080" w:type="dxa"/>
            <w:tcBorders>
              <w:top w:val="single" w:sz="5" w:space="0" w:color="000000"/>
              <w:left w:val="single" w:sz="4" w:space="0" w:color="000000"/>
              <w:bottom w:val="single" w:sz="4" w:space="0" w:color="000000"/>
              <w:right w:val="single" w:sz="4" w:space="0" w:color="000000"/>
            </w:tcBorders>
          </w:tcPr>
          <w:p>
            <w:pPr/>
          </w:p>
        </w:tc>
        <w:tc>
          <w:tcPr>
            <w:tcW w:w="3087" w:type="dxa"/>
            <w:tcBorders>
              <w:top w:val="single" w:sz="5" w:space="0" w:color="000000"/>
              <w:left w:val="single" w:sz="4" w:space="0" w:color="000000"/>
              <w:bottom w:val="single" w:sz="4" w:space="0" w:color="000000"/>
              <w:right w:val="single" w:sz="4" w:space="0" w:color="000000"/>
            </w:tcBorders>
          </w:tcPr>
          <w:p>
            <w:pPr/>
          </w:p>
        </w:tc>
        <w:tc>
          <w:tcPr>
            <w:tcW w:w="5912" w:type="dxa"/>
            <w:tcBorders>
              <w:top w:val="single" w:sz="5"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Calibri" w:hAnsi="Calibri" w:cs="Calibri" w:eastAsia="Calibri"/>
                <w:b/>
                <w:bCs/>
                <w:sz w:val="13"/>
                <w:szCs w:val="13"/>
              </w:rPr>
            </w:pPr>
          </w:p>
          <w:p>
            <w:pPr>
              <w:pStyle w:val="TableParagraph"/>
              <w:spacing w:line="240" w:lineRule="auto"/>
              <w:ind w:left="386" w:right="0"/>
              <w:jc w:val="left"/>
              <w:rPr>
                <w:rFonts w:ascii="Calibri" w:hAnsi="Calibri" w:cs="Calibri" w:eastAsia="Calibri"/>
                <w:sz w:val="16"/>
                <w:szCs w:val="16"/>
              </w:rPr>
            </w:pPr>
            <w:r>
              <w:rPr>
                <w:rFonts w:ascii="Calibri"/>
                <w:color w:val="CFCFCF"/>
                <w:sz w:val="16"/>
              </w:rPr>
              <w:t>Must have full signing authority (as indicated in FMS)</w:t>
            </w:r>
            <w:r>
              <w:rPr>
                <w:rFonts w:ascii="Calibri"/>
                <w:sz w:val="16"/>
              </w:rPr>
            </w:r>
          </w:p>
        </w:tc>
      </w:tr>
      <w:tr>
        <w:trPr>
          <w:trHeight w:val="558" w:hRule="exact"/>
        </w:trPr>
        <w:tc>
          <w:tcPr>
            <w:tcW w:w="6120" w:type="dxa"/>
            <w:gridSpan w:val="5"/>
            <w:tcBorders>
              <w:top w:val="nil" w:sz="6" w:space="0" w:color="auto"/>
              <w:left w:val="single" w:sz="4" w:space="0" w:color="000000"/>
              <w:bottom w:val="single" w:sz="4" w:space="0" w:color="000000"/>
              <w:right w:val="single" w:sz="4" w:space="0" w:color="000000"/>
            </w:tcBorders>
          </w:tcPr>
          <w:p>
            <w:pPr/>
          </w:p>
        </w:tc>
        <w:tc>
          <w:tcPr>
            <w:tcW w:w="3087" w:type="dxa"/>
            <w:tcBorders>
              <w:top w:val="single" w:sz="4" w:space="0" w:color="000000"/>
              <w:left w:val="single" w:sz="4" w:space="0" w:color="000000"/>
              <w:bottom w:val="single" w:sz="4" w:space="0" w:color="000000"/>
              <w:right w:val="single" w:sz="4" w:space="0" w:color="000000"/>
            </w:tcBorders>
          </w:tcPr>
          <w:p>
            <w:pPr/>
          </w:p>
        </w:tc>
        <w:tc>
          <w:tcPr>
            <w:tcW w:w="59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Calibri" w:hAnsi="Calibri" w:cs="Calibri" w:eastAsia="Calibri"/>
                <w:b/>
                <w:bCs/>
                <w:sz w:val="12"/>
                <w:szCs w:val="12"/>
              </w:rPr>
            </w:pPr>
          </w:p>
          <w:p>
            <w:pPr>
              <w:pStyle w:val="TableParagraph"/>
              <w:spacing w:line="240" w:lineRule="auto"/>
              <w:ind w:left="386" w:right="0"/>
              <w:jc w:val="left"/>
              <w:rPr>
                <w:rFonts w:ascii="Calibri" w:hAnsi="Calibri" w:cs="Calibri" w:eastAsia="Calibri"/>
                <w:sz w:val="16"/>
                <w:szCs w:val="16"/>
              </w:rPr>
            </w:pPr>
            <w:r>
              <w:rPr>
                <w:rFonts w:ascii="Calibri"/>
                <w:color w:val="CFCFCF"/>
                <w:sz w:val="16"/>
              </w:rPr>
              <w:t>Must have full signing authority (as indicated in FMS)</w:t>
            </w:r>
            <w:r>
              <w:rPr>
                <w:rFonts w:ascii="Calibri"/>
                <w:sz w:val="16"/>
              </w:rPr>
            </w:r>
          </w:p>
        </w:tc>
      </w:tr>
    </w:tbl>
    <w:p>
      <w:pPr>
        <w:spacing w:line="240" w:lineRule="auto" w:before="8"/>
        <w:rPr>
          <w:rFonts w:ascii="Calibri" w:hAnsi="Calibri" w:cs="Calibri" w:eastAsia="Calibri"/>
          <w:b/>
          <w:bCs/>
          <w:sz w:val="18"/>
          <w:szCs w:val="18"/>
        </w:rPr>
      </w:pPr>
    </w:p>
    <w:p>
      <w:pPr>
        <w:spacing w:line="200" w:lineRule="atLeast"/>
        <w:ind w:left="108" w:right="0" w:firstLine="0"/>
        <w:rPr>
          <w:rFonts w:ascii="Calibri" w:hAnsi="Calibri" w:cs="Calibri" w:eastAsia="Calibri"/>
          <w:sz w:val="20"/>
          <w:szCs w:val="20"/>
        </w:rPr>
      </w:pPr>
      <w:r>
        <w:rPr>
          <w:rFonts w:ascii="Calibri" w:hAnsi="Calibri" w:cs="Calibri" w:eastAsia="Calibri"/>
          <w:sz w:val="20"/>
          <w:szCs w:val="20"/>
        </w:rPr>
        <w:pict>
          <v:group style="width:757.15pt;height:66.55pt;mso-position-horizontal-relative:char;mso-position-vertical-relative:line" coordorigin="0,0" coordsize="15143,1331">
            <v:group style="position:absolute;left:11;top:5;width:15120;height:292" coordorigin="11,5" coordsize="15120,292">
              <v:shape style="position:absolute;left:11;top:5;width:15120;height:292" coordorigin="11,5" coordsize="15120,292" path="m11,297l15131,297,15131,5,11,5,11,297xe" filled="true" fillcolor="#c0c0c0" stroked="false">
                <v:path arrowok="t"/>
                <v:fill type="solid"/>
              </v:shape>
            </v:group>
            <v:group style="position:absolute;left:6;top:297;width:15130;height:2" coordorigin="6,297" coordsize="15130,2">
              <v:shape style="position:absolute;left:6;top:297;width:15130;height:2" coordorigin="6,297" coordsize="15130,0" path="m6,297l15136,297e" filled="false" stroked="true" strokeweight=".648pt" strokecolor="#000000">
                <v:path arrowok="t"/>
              </v:shape>
            </v:group>
            <v:group style="position:absolute;left:21;top:5;width:15101;height:1321" coordorigin="21,5" coordsize="15101,1321">
              <v:shape style="position:absolute;left:21;top:5;width:15101;height:1321" coordorigin="21,5" coordsize="15101,1321" path="m21,1326l15121,1326,15121,5,21,5,21,1326xe" filled="false" stroked="true" strokeweight=".5pt" strokecolor="#000000">
                <v:path arrowok="t"/>
              </v:shape>
              <v:shape style="position:absolute;left:21;top:5;width:15101;height:292" type="#_x0000_t202" filled="false" stroked="false">
                <v:textbox inset="0,0,0,0">
                  <w:txbxContent>
                    <w:p>
                      <w:pPr>
                        <w:spacing w:before="19"/>
                        <w:ind w:left="30" w:right="0" w:firstLine="0"/>
                        <w:jc w:val="left"/>
                        <w:rPr>
                          <w:rFonts w:ascii="Calibri" w:hAnsi="Calibri" w:cs="Calibri" w:eastAsia="Calibri"/>
                          <w:sz w:val="18"/>
                          <w:szCs w:val="18"/>
                        </w:rPr>
                      </w:pPr>
                      <w:r>
                        <w:rPr>
                          <w:rFonts w:ascii="Calibri"/>
                          <w:b/>
                          <w:sz w:val="18"/>
                        </w:rPr>
                        <w:t>COMMENTS</w:t>
                      </w:r>
                      <w:r>
                        <w:rPr>
                          <w:rFonts w:ascii="Calibri"/>
                          <w:sz w:val="18"/>
                        </w:rPr>
                      </w:r>
                    </w:p>
                  </w:txbxContent>
                </v:textbox>
                <w10:wrap type="none"/>
              </v:shape>
            </v:group>
          </v:group>
        </w:pict>
      </w:r>
      <w:r>
        <w:rPr>
          <w:rFonts w:ascii="Calibri" w:hAnsi="Calibri" w:cs="Calibri" w:eastAsia="Calibri"/>
          <w:sz w:val="20"/>
          <w:szCs w:val="20"/>
        </w:rPr>
      </w:r>
    </w:p>
    <w:p>
      <w:pPr>
        <w:spacing w:line="240" w:lineRule="auto" w:before="5"/>
        <w:rPr>
          <w:rFonts w:ascii="Calibri" w:hAnsi="Calibri" w:cs="Calibri" w:eastAsia="Calibri"/>
          <w:b/>
          <w:bCs/>
          <w:sz w:val="18"/>
          <w:szCs w:val="18"/>
        </w:rPr>
      </w:pPr>
    </w:p>
    <w:p>
      <w:pPr>
        <w:tabs>
          <w:tab w:pos="7766" w:val="left" w:leader="none"/>
        </w:tabs>
        <w:spacing w:line="200" w:lineRule="atLeast"/>
        <w:ind w:left="123" w:right="0" w:firstLine="0"/>
        <w:rPr>
          <w:rFonts w:ascii="Calibri" w:hAnsi="Calibri" w:cs="Calibri" w:eastAsia="Calibri"/>
          <w:sz w:val="20"/>
          <w:szCs w:val="20"/>
        </w:rPr>
      </w:pPr>
      <w:r>
        <w:rPr>
          <w:rFonts w:ascii="Calibri"/>
          <w:sz w:val="20"/>
        </w:rPr>
        <w:pict>
          <v:group style="width:374.25pt;height:107.35pt;mso-position-horizontal-relative:char;mso-position-vertical-relative:line" coordorigin="0,0" coordsize="7485,2147">
            <v:group style="position:absolute;left:11;top:5;width:7463;height:292" coordorigin="11,5" coordsize="7463,292">
              <v:shape style="position:absolute;left:11;top:5;width:7463;height:292" coordorigin="11,5" coordsize="7463,292" path="m11,297l7474,297,7474,5,11,5,11,297xe" filled="true" fillcolor="#c0c0c0" stroked="false">
                <v:path arrowok="t"/>
                <v:fill type="solid"/>
              </v:shape>
            </v:group>
            <v:group style="position:absolute;left:6;top:297;width:7473;height:2" coordorigin="6,297" coordsize="7473,2">
              <v:shape style="position:absolute;left:6;top:297;width:7473;height:2" coordorigin="6,297" coordsize="7473,0" path="m6,297l7479,297e" filled="false" stroked="true" strokeweight=".648pt" strokecolor="#000000">
                <v:path arrowok="t"/>
              </v:shape>
            </v:group>
            <v:group style="position:absolute;left:11;top:5;width:7463;height:2137" coordorigin="11,5" coordsize="7463,2137">
              <v:shape style="position:absolute;left:11;top:5;width:7463;height:2137" coordorigin="11,5" coordsize="7463,2137" path="m11,2142l7474,2142,7474,5,11,5,11,2142xe" filled="false" stroked="true" strokeweight=".5pt" strokecolor="#000000">
                <v:path arrowok="t"/>
              </v:shape>
              <v:shape style="position:absolute;left:11;top:5;width:7463;height:292" type="#_x0000_t202" filled="false" stroked="false">
                <v:textbox inset="0,0,0,0">
                  <w:txbxContent>
                    <w:p>
                      <w:pPr>
                        <w:spacing w:before="19"/>
                        <w:ind w:left="40" w:right="0" w:firstLine="0"/>
                        <w:jc w:val="left"/>
                        <w:rPr>
                          <w:rFonts w:ascii="Calibri" w:hAnsi="Calibri" w:cs="Calibri" w:eastAsia="Calibri"/>
                          <w:sz w:val="18"/>
                          <w:szCs w:val="18"/>
                        </w:rPr>
                      </w:pPr>
                      <w:r>
                        <w:rPr>
                          <w:rFonts w:ascii="Calibri"/>
                          <w:b/>
                          <w:sz w:val="18"/>
                        </w:rPr>
                        <w:t>ORDER DELIVERY TIMELINES</w:t>
                      </w:r>
                      <w:r>
                        <w:rPr>
                          <w:rFonts w:ascii="Calibri"/>
                          <w:sz w:val="18"/>
                        </w:rPr>
                      </w:r>
                    </w:p>
                  </w:txbxContent>
                </v:textbox>
                <w10:wrap type="none"/>
              </v:shape>
              <v:shape style="position:absolute;left:11;top:297;width:7463;height:1845" type="#_x0000_t202" filled="false" stroked="false">
                <v:textbox inset="0,0,0,0">
                  <w:txbxContent>
                    <w:p>
                      <w:pPr>
                        <w:spacing w:line="192" w:lineRule="exact" w:before="86"/>
                        <w:ind w:left="28" w:right="42" w:firstLine="0"/>
                        <w:jc w:val="left"/>
                        <w:rPr>
                          <w:rFonts w:ascii="Calibri" w:hAnsi="Calibri" w:cs="Calibri" w:eastAsia="Calibri"/>
                          <w:sz w:val="16"/>
                          <w:szCs w:val="16"/>
                        </w:rPr>
                      </w:pPr>
                      <w:r>
                        <w:rPr>
                          <w:rFonts w:ascii="Calibri"/>
                          <w:sz w:val="16"/>
                        </w:rPr>
                        <w:t>Most items are delivered to us within 1-3 weeks of placing your order.</w:t>
                      </w:r>
                      <w:r>
                        <w:rPr>
                          <w:rFonts w:ascii="Calibri"/>
                          <w:spacing w:val="36"/>
                          <w:sz w:val="16"/>
                        </w:rPr>
                        <w:t> </w:t>
                      </w:r>
                      <w:r>
                        <w:rPr>
                          <w:rFonts w:ascii="Calibri"/>
                          <w:sz w:val="16"/>
                        </w:rPr>
                        <w:t>At that point, we will either contact you to</w:t>
                      </w:r>
                      <w:r>
                        <w:rPr>
                          <w:rFonts w:ascii="Calibri"/>
                          <w:sz w:val="16"/>
                        </w:rPr>
                        <w:t> collect it from us or we will schedule a technician to install it for you.</w:t>
                      </w:r>
                    </w:p>
                    <w:p>
                      <w:pPr>
                        <w:spacing w:line="240" w:lineRule="auto" w:before="9"/>
                        <w:rPr>
                          <w:rFonts w:ascii="Calibri" w:hAnsi="Calibri" w:cs="Calibri" w:eastAsia="Calibri"/>
                          <w:b/>
                          <w:bCs/>
                          <w:sz w:val="15"/>
                          <w:szCs w:val="15"/>
                        </w:rPr>
                      </w:pPr>
                    </w:p>
                    <w:p>
                      <w:pPr>
                        <w:spacing w:line="192" w:lineRule="exact" w:before="0"/>
                        <w:ind w:left="28" w:right="193" w:firstLine="0"/>
                        <w:jc w:val="both"/>
                        <w:rPr>
                          <w:rFonts w:ascii="Calibri" w:hAnsi="Calibri" w:cs="Calibri" w:eastAsia="Calibri"/>
                          <w:sz w:val="16"/>
                          <w:szCs w:val="16"/>
                        </w:rPr>
                      </w:pPr>
                      <w:r>
                        <w:rPr>
                          <w:rFonts w:ascii="Calibri"/>
                          <w:sz w:val="16"/>
                        </w:rPr>
                        <w:t>If you are working to a schedule and you are concerned about your order being delivered and installed on time, please contact us before you place the order.  Once your order has been placed, you can check on the status of the delivery and/or installation by logging in and checking your ticket on the IT Helpdesk system.</w:t>
                      </w:r>
                    </w:p>
                    <w:p>
                      <w:pPr>
                        <w:spacing w:line="240" w:lineRule="auto" w:before="9"/>
                        <w:rPr>
                          <w:rFonts w:ascii="Calibri" w:hAnsi="Calibri" w:cs="Calibri" w:eastAsia="Calibri"/>
                          <w:b/>
                          <w:bCs/>
                          <w:sz w:val="15"/>
                          <w:szCs w:val="15"/>
                        </w:rPr>
                      </w:pPr>
                    </w:p>
                    <w:p>
                      <w:pPr>
                        <w:spacing w:line="192" w:lineRule="exact" w:before="0"/>
                        <w:ind w:left="28" w:right="422" w:firstLine="0"/>
                        <w:jc w:val="left"/>
                        <w:rPr>
                          <w:rFonts w:ascii="Calibri" w:hAnsi="Calibri" w:cs="Calibri" w:eastAsia="Calibri"/>
                          <w:sz w:val="16"/>
                          <w:szCs w:val="16"/>
                        </w:rPr>
                      </w:pPr>
                      <w:r>
                        <w:rPr>
                          <w:rFonts w:ascii="Calibri"/>
                          <w:sz w:val="16"/>
                        </w:rPr>
                        <w:t>Please note that high value or back-ordered items will likely take longer to be received and installed.</w:t>
                      </w:r>
                      <w:r>
                        <w:rPr>
                          <w:rFonts w:ascii="Calibri"/>
                          <w:spacing w:val="36"/>
                          <w:sz w:val="16"/>
                        </w:rPr>
                        <w:t> </w:t>
                      </w:r>
                      <w:r>
                        <w:rPr>
                          <w:rFonts w:ascii="Calibri"/>
                          <w:sz w:val="16"/>
                        </w:rPr>
                        <w:t>Please</w:t>
                      </w:r>
                      <w:r>
                        <w:rPr>
                          <w:rFonts w:ascii="Calibri"/>
                          <w:sz w:val="16"/>
                        </w:rPr>
                        <w:t> contact us if this is of concern to you.</w:t>
                      </w:r>
                    </w:p>
                  </w:txbxContent>
                </v:textbox>
                <w10:wrap type="none"/>
              </v:shape>
            </v:group>
          </v:group>
        </w:pict>
      </w:r>
      <w:r>
        <w:rPr>
          <w:rFonts w:ascii="Calibri"/>
          <w:sz w:val="20"/>
        </w:rPr>
      </w:r>
      <w:r>
        <w:rPr>
          <w:rFonts w:ascii="Calibri"/>
          <w:sz w:val="20"/>
        </w:rPr>
        <w:tab/>
      </w:r>
      <w:r>
        <w:rPr>
          <w:rFonts w:ascii="Calibri"/>
          <w:sz w:val="20"/>
        </w:rPr>
        <w:pict>
          <v:group style="width:374.25pt;height:107.35pt;mso-position-horizontal-relative:char;mso-position-vertical-relative:line" coordorigin="0,0" coordsize="7485,2147">
            <v:group style="position:absolute;left:11;top:20;width:7463;height:292" coordorigin="11,20" coordsize="7463,292">
              <v:shape style="position:absolute;left:11;top:20;width:7463;height:292" coordorigin="11,20" coordsize="7463,292" path="m11,312l7474,312,7474,20,11,20,11,312xe" filled="true" fillcolor="#c0c0c0" stroked="false">
                <v:path arrowok="t"/>
                <v:fill type="solid"/>
              </v:shape>
            </v:group>
            <v:group style="position:absolute;left:6;top:312;width:7473;height:2" coordorigin="6,312" coordsize="7473,2">
              <v:shape style="position:absolute;left:6;top:312;width:7473;height:2" coordorigin="6,312" coordsize="7473,0" path="m6,312l7479,312e" filled="false" stroked="true" strokeweight=".648pt" strokecolor="#000000">
                <v:path arrowok="t"/>
              </v:shape>
            </v:group>
            <v:group style="position:absolute;left:11;top:5;width:7463;height:2137" coordorigin="11,5" coordsize="7463,2137">
              <v:shape style="position:absolute;left:11;top:5;width:7463;height:2137" coordorigin="11,5" coordsize="7463,2137" path="m11,2142l7474,2142,7474,5,11,5,11,2142xe" filled="false" stroked="true" strokeweight=".5pt" strokecolor="#000000">
                <v:path arrowok="t"/>
              </v:shape>
              <v:shape style="position:absolute;left:11;top:10;width:7463;height:302" type="#_x0000_t202" filled="false" stroked="false">
                <v:textbox inset="0,0,0,0">
                  <w:txbxContent>
                    <w:p>
                      <w:pPr>
                        <w:spacing w:before="29"/>
                        <w:ind w:left="40" w:right="0" w:firstLine="0"/>
                        <w:jc w:val="left"/>
                        <w:rPr>
                          <w:rFonts w:ascii="Calibri" w:hAnsi="Calibri" w:cs="Calibri" w:eastAsia="Calibri"/>
                          <w:sz w:val="18"/>
                          <w:szCs w:val="18"/>
                        </w:rPr>
                      </w:pPr>
                      <w:r>
                        <w:rPr>
                          <w:rFonts w:ascii="Calibri"/>
                          <w:b/>
                          <w:sz w:val="18"/>
                        </w:rPr>
                        <w:t>SUGGESTED ACCOUNT CODES</w:t>
                      </w:r>
                      <w:r>
                        <w:rPr>
                          <w:rFonts w:ascii="Calibri"/>
                          <w:sz w:val="18"/>
                        </w:rPr>
                      </w:r>
                    </w:p>
                  </w:txbxContent>
                </v:textbox>
                <w10:wrap type="none"/>
              </v:shape>
              <v:shape style="position:absolute;left:11;top:312;width:7463;height:1830" type="#_x0000_t202" filled="false" stroked="false">
                <v:textbox inset="0,0,0,0">
                  <w:txbxContent>
                    <w:p>
                      <w:pPr>
                        <w:spacing w:line="194" w:lineRule="exact" w:before="73"/>
                        <w:ind w:left="28" w:right="0" w:firstLine="0"/>
                        <w:jc w:val="left"/>
                        <w:rPr>
                          <w:rFonts w:ascii="Calibri" w:hAnsi="Calibri" w:cs="Calibri" w:eastAsia="Calibri"/>
                          <w:sz w:val="16"/>
                          <w:szCs w:val="16"/>
                        </w:rPr>
                      </w:pPr>
                      <w:r>
                        <w:rPr>
                          <w:rFonts w:ascii="Calibri"/>
                          <w:sz w:val="16"/>
                        </w:rPr>
                        <w:t>647339 - A/V non-assetable small items and expenses [media, bags, etc]</w:t>
                      </w:r>
                    </w:p>
                    <w:p>
                      <w:pPr>
                        <w:spacing w:line="235" w:lineRule="auto" w:before="1"/>
                        <w:ind w:left="28" w:right="1529" w:firstLine="0"/>
                        <w:jc w:val="left"/>
                        <w:rPr>
                          <w:rFonts w:ascii="Calibri" w:hAnsi="Calibri" w:cs="Calibri" w:eastAsia="Calibri"/>
                          <w:sz w:val="16"/>
                          <w:szCs w:val="16"/>
                        </w:rPr>
                      </w:pPr>
                      <w:r>
                        <w:rPr>
                          <w:rFonts w:ascii="Calibri"/>
                          <w:sz w:val="16"/>
                        </w:rPr>
                        <w:t>653000 - Computer non-assetable small items and expenses [mice, keyboards, hard drives] 653100 - Computer software</w:t>
                      </w:r>
                    </w:p>
                    <w:p>
                      <w:pPr>
                        <w:spacing w:line="235" w:lineRule="auto" w:before="0"/>
                        <w:ind w:left="28" w:right="3527" w:firstLine="0"/>
                        <w:jc w:val="left"/>
                        <w:rPr>
                          <w:rFonts w:ascii="Calibri" w:hAnsi="Calibri" w:cs="Calibri" w:eastAsia="Calibri"/>
                          <w:sz w:val="16"/>
                          <w:szCs w:val="16"/>
                        </w:rPr>
                      </w:pPr>
                      <w:r>
                        <w:rPr>
                          <w:rFonts w:ascii="Calibri"/>
                          <w:sz w:val="16"/>
                        </w:rPr>
                        <w:t>658501 - Cellular &amp; Telecommunications [headsets, phones] 661400 - Computer repairs</w:t>
                      </w:r>
                    </w:p>
                    <w:p>
                      <w:pPr>
                        <w:spacing w:line="191" w:lineRule="exact" w:before="0"/>
                        <w:ind w:left="28" w:right="0" w:firstLine="0"/>
                        <w:jc w:val="left"/>
                        <w:rPr>
                          <w:rFonts w:ascii="Calibri" w:hAnsi="Calibri" w:cs="Calibri" w:eastAsia="Calibri"/>
                          <w:sz w:val="16"/>
                          <w:szCs w:val="16"/>
                        </w:rPr>
                      </w:pPr>
                      <w:r>
                        <w:rPr>
                          <w:rFonts w:ascii="Calibri"/>
                          <w:sz w:val="16"/>
                        </w:rPr>
                        <w:t>810000 - Furniture</w:t>
                      </w:r>
                    </w:p>
                    <w:p>
                      <w:pPr>
                        <w:spacing w:line="235" w:lineRule="auto" w:before="1"/>
                        <w:ind w:left="28" w:right="2896" w:firstLine="0"/>
                        <w:jc w:val="left"/>
                        <w:rPr>
                          <w:rFonts w:ascii="Calibri" w:hAnsi="Calibri" w:cs="Calibri" w:eastAsia="Calibri"/>
                          <w:sz w:val="16"/>
                          <w:szCs w:val="16"/>
                        </w:rPr>
                      </w:pPr>
                      <w:r>
                        <w:rPr>
                          <w:rFonts w:ascii="Calibri"/>
                          <w:sz w:val="16"/>
                        </w:rPr>
                        <w:t>820000 - Non-computer hardware [conference phones, fax machines] 820100 - A/V equipment [cameras, projectors, large format displays]</w:t>
                      </w:r>
                    </w:p>
                    <w:p>
                      <w:pPr>
                        <w:spacing w:line="193" w:lineRule="exact" w:before="0"/>
                        <w:ind w:left="28" w:right="0" w:firstLine="0"/>
                        <w:jc w:val="left"/>
                        <w:rPr>
                          <w:rFonts w:ascii="Calibri" w:hAnsi="Calibri" w:cs="Calibri" w:eastAsia="Calibri"/>
                          <w:sz w:val="16"/>
                          <w:szCs w:val="16"/>
                        </w:rPr>
                      </w:pPr>
                      <w:r>
                        <w:rPr>
                          <w:rFonts w:ascii="Calibri"/>
                          <w:sz w:val="16"/>
                        </w:rPr>
                        <w:t>830000 - Assetable computer hardware [desktops, laptops, monitors, printers]</w:t>
                      </w:r>
                    </w:p>
                  </w:txbxContent>
                </v:textbox>
                <w10:wrap type="none"/>
              </v:shape>
            </v:group>
          </v:group>
        </w:pict>
      </w:r>
      <w:r>
        <w:rPr>
          <w:rFonts w:ascii="Calibri"/>
          <w:sz w:val="20"/>
        </w:rPr>
      </w:r>
    </w:p>
    <w:p>
      <w:pPr>
        <w:spacing w:line="240" w:lineRule="auto" w:before="9"/>
        <w:rPr>
          <w:rFonts w:ascii="Calibri" w:hAnsi="Calibri" w:cs="Calibri" w:eastAsia="Calibri"/>
          <w:b/>
          <w:bCs/>
          <w:sz w:val="6"/>
          <w:szCs w:val="6"/>
        </w:rPr>
      </w:pPr>
    </w:p>
    <w:p>
      <w:pPr>
        <w:pStyle w:val="BodyText"/>
        <w:spacing w:line="240" w:lineRule="auto" w:before="62"/>
        <w:ind w:left="3750" w:right="0"/>
        <w:jc w:val="left"/>
        <w:rPr>
          <w:b w:val="0"/>
          <w:bCs w:val="0"/>
        </w:rPr>
      </w:pPr>
      <w:r>
        <w:rPr/>
        <w:t>PLEASE KEEP THE ORIGINAL COMPLETED AUTHORIZATION FORM FOR YOUR RECORDS</w:t>
      </w:r>
      <w:r>
        <w:rPr>
          <w:b w:val="0"/>
        </w:rPr>
      </w:r>
    </w:p>
    <w:sectPr>
      <w:type w:val="continuous"/>
      <w:pgSz w:w="15840" w:h="12240" w:orient="landscape"/>
      <w:pgMar w:top="280" w:bottom="280" w:left="2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48"/>
    </w:pPr>
    <w:rPr>
      <w:rFonts w:ascii="Calibri" w:hAnsi="Calibri" w:eastAsia="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itservices.ubco@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Adobe Designer Template</dc:subject>
  <dc:title>Invoice</dc:title>
  <dcterms:created xsi:type="dcterms:W3CDTF">2016-05-25T09:14:47Z</dcterms:created>
  <dcterms:modified xsi:type="dcterms:W3CDTF">2016-05-25T09:14:47Z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2008-03-18T00:00:00Z</vt:filetime>
  </property>
  <property fmtid="{D5CDD505-2E9C-101B-9397-08002B2CF9AE}" pid="3" name="LastSaved">
    <vt:filetime>2016-05-25T00:00:00Z</vt:filetime>
  </property>
</Properties>
</file>